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52"/>
          <w:szCs w:val="52"/>
        </w:rPr>
      </w:pPr>
      <w:r w:rsidDel="00000000" w:rsidR="00000000" w:rsidRPr="00000000">
        <w:rPr>
          <w:b w:val="1"/>
          <w:sz w:val="52"/>
          <w:szCs w:val="52"/>
          <w:rtl w:val="0"/>
        </w:rPr>
        <w:t xml:space="preserve">The Great Computer Challenge, 2021</w:t>
      </w:r>
    </w:p>
    <w:p w:rsidR="00000000" w:rsidDel="00000000" w:rsidP="00000000" w:rsidRDefault="00000000" w:rsidRPr="00000000" w14:paraId="00000002">
      <w:pPr>
        <w:spacing w:after="0" w:lineRule="auto"/>
        <w:jc w:val="center"/>
        <w:rPr>
          <w:b w:val="1"/>
          <w:i w:val="1"/>
          <w:sz w:val="52"/>
          <w:szCs w:val="52"/>
        </w:rPr>
      </w:pPr>
      <w:r w:rsidDel="00000000" w:rsidR="00000000" w:rsidRPr="00000000">
        <w:rPr>
          <w:b w:val="1"/>
          <w:i w:val="1"/>
          <w:sz w:val="52"/>
          <w:szCs w:val="52"/>
          <w:rtl w:val="0"/>
        </w:rPr>
        <w:t xml:space="preserve">Object Oriented Programming, Level 4</w:t>
      </w:r>
    </w:p>
    <w:p w:rsidR="00000000" w:rsidDel="00000000" w:rsidP="00000000" w:rsidRDefault="00000000" w:rsidRPr="00000000" w14:paraId="00000003">
      <w:pPr>
        <w:spacing w:after="0" w:lineRule="auto"/>
        <w:jc w:val="center"/>
        <w:rPr>
          <w:b w:val="1"/>
          <w:sz w:val="52"/>
          <w:szCs w:val="52"/>
        </w:rPr>
      </w:pPr>
      <w:r w:rsidDel="00000000" w:rsidR="00000000" w:rsidRPr="00000000">
        <w:rPr>
          <w:rtl w:val="0"/>
        </w:rPr>
      </w:r>
    </w:p>
    <w:p w:rsidR="00000000" w:rsidDel="00000000" w:rsidP="00000000" w:rsidRDefault="00000000" w:rsidRPr="00000000" w14:paraId="00000004">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1</w:t>
      </w:r>
    </w:p>
    <w:p w:rsidR="00000000" w:rsidDel="00000000" w:rsidP="00000000" w:rsidRDefault="00000000" w:rsidRPr="00000000" w14:paraId="00000005">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Background</w:t>
      </w:r>
    </w:p>
    <w:p w:rsidR="00000000" w:rsidDel="00000000" w:rsidP="00000000" w:rsidRDefault="00000000" w:rsidRPr="00000000" w14:paraId="00000006">
      <w:pPr>
        <w:spacing w:after="0" w:line="240" w:lineRule="auto"/>
        <w:rPr>
          <w:sz w:val="24"/>
          <w:szCs w:val="24"/>
          <w:highlight w:val="white"/>
        </w:rPr>
      </w:pPr>
      <w:r w:rsidDel="00000000" w:rsidR="00000000" w:rsidRPr="00000000">
        <w:rPr>
          <w:rtl w:val="0"/>
        </w:rPr>
      </w:r>
    </w:p>
    <w:p w:rsidR="00000000" w:rsidDel="00000000" w:rsidP="00000000" w:rsidRDefault="00000000" w:rsidRPr="00000000" w14:paraId="00000007">
      <w:pPr>
        <w:spacing w:after="0" w:line="240" w:lineRule="auto"/>
        <w:rPr>
          <w:sz w:val="24"/>
          <w:szCs w:val="24"/>
          <w:highlight w:val="white"/>
        </w:rPr>
      </w:pPr>
      <w:r w:rsidDel="00000000" w:rsidR="00000000" w:rsidRPr="00000000">
        <w:rPr>
          <w:sz w:val="24"/>
          <w:szCs w:val="24"/>
          <w:highlight w:val="white"/>
          <w:rtl w:val="0"/>
        </w:rPr>
        <w:t xml:space="preserve">A palindrome is a word, phrase, or sentence that is spelled the same way forward and backward.  Some examples of palindromes are “radar,” “able was i ere i saw elba” and (if spaces are ignored) “a man a plan a canal panama.”</w:t>
      </w:r>
    </w:p>
    <w:p w:rsidR="00000000" w:rsidDel="00000000" w:rsidP="00000000" w:rsidRDefault="00000000" w:rsidRPr="00000000" w14:paraId="00000008">
      <w:pPr>
        <w:pStyle w:val="Heading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Guidelines &amp; Requirements</w:t>
      </w:r>
      <w:r w:rsidDel="00000000" w:rsidR="00000000" w:rsidRPr="00000000">
        <w:rPr>
          <w:rtl w:val="0"/>
        </w:rPr>
      </w:r>
    </w:p>
    <w:p w:rsidR="00000000" w:rsidDel="00000000" w:rsidP="00000000" w:rsidRDefault="00000000" w:rsidRPr="00000000" w14:paraId="00000009">
      <w:pPr>
        <w:spacing w:after="0" w:lineRule="auto"/>
        <w:rPr>
          <w:sz w:val="22"/>
          <w:szCs w:val="22"/>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highlight w:val="white"/>
          <w:rtl w:val="0"/>
        </w:rPr>
        <w:t xml:space="preserve">Write a program that reads an input string, checks if it’s a palindrome, and outputs TRUE if it’s a palindrome or FALSE if otherwise.   Your program should ignore case, spaces, and punctuation in the input string. </w:t>
      </w: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Palindromes</w:t>
      </w:r>
    </w:p>
    <w:p w:rsidR="00000000" w:rsidDel="00000000" w:rsidP="00000000" w:rsidRDefault="00000000" w:rsidRPr="00000000" w14:paraId="0000000C">
      <w:pPr>
        <w:spacing w:after="0" w:lineRule="auto"/>
        <w:rPr>
          <w:sz w:val="22"/>
          <w:szCs w:val="22"/>
        </w:rPr>
      </w:pPr>
      <w:r w:rsidDel="00000000" w:rsidR="00000000" w:rsidRPr="00000000">
        <w:rPr>
          <w:rtl w:val="0"/>
        </w:rPr>
      </w:r>
    </w:p>
    <w:p w:rsidR="00000000" w:rsidDel="00000000" w:rsidP="00000000" w:rsidRDefault="00000000" w:rsidRPr="00000000" w14:paraId="0000000D">
      <w:pPr>
        <w:spacing w:after="0" w:line="240" w:lineRule="auto"/>
        <w:rPr>
          <w:color w:val="000000"/>
          <w:sz w:val="24"/>
          <w:szCs w:val="24"/>
        </w:rPr>
      </w:pPr>
      <w:r w:rsidDel="00000000" w:rsidR="00000000" w:rsidRPr="00000000">
        <w:rPr>
          <w:color w:val="000000"/>
          <w:sz w:val="24"/>
          <w:szCs w:val="24"/>
          <w:highlight w:val="white"/>
          <w:rtl w:val="0"/>
        </w:rPr>
        <w:t xml:space="preserve">A palindrome can also be number, phrase, or other sequence of characters which reads the same backward as forward, such as madam or racecar. There are also numeric palindromes, including date/time stamps using short digits 11/11/11 11:11 and long digits 02/02/2020. Sentence-length palindromes ignore capitalization, punctuation, and word boundaries.</w:t>
      </w:r>
      <w:r w:rsidDel="00000000" w:rsidR="00000000" w:rsidRPr="00000000">
        <w:rPr>
          <w:rtl w:val="0"/>
        </w:rPr>
      </w:r>
    </w:p>
    <w:p w:rsidR="00000000" w:rsidDel="00000000" w:rsidP="00000000" w:rsidRDefault="00000000" w:rsidRPr="00000000" w14:paraId="0000000E">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Judging Criteria</w:t>
      </w:r>
    </w:p>
    <w:p w:rsidR="00000000" w:rsidDel="00000000" w:rsidP="00000000" w:rsidRDefault="00000000" w:rsidRPr="00000000" w14:paraId="0000000F">
      <w:pPr>
        <w:spacing w:after="0" w:lineRule="auto"/>
        <w:rPr>
          <w:sz w:val="22"/>
          <w:szCs w:val="22"/>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highlight w:val="white"/>
          <w:rtl w:val="0"/>
        </w:rPr>
        <w:t xml:space="preserve">Your program should ignore case, spaces, and punctuation in the input string. </w:t>
      </w:r>
      <w:r w:rsidDel="00000000" w:rsidR="00000000" w:rsidRPr="00000000">
        <w:rPr>
          <w:rtl w:val="0"/>
        </w:rPr>
      </w:r>
    </w:p>
    <w:p w:rsidR="00000000" w:rsidDel="00000000" w:rsidP="00000000" w:rsidRDefault="00000000" w:rsidRPr="00000000" w14:paraId="00000011">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SOL Correlation</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keepNext w:val="0"/>
        <w:keepLines w:val="1"/>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10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will create programs demonstrating an understanding of the interactions between classes in object-oriented design, and by implementing classes with instance data and methods to satisfy a design specification.</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2</w:t>
      </w:r>
    </w:p>
    <w:p w:rsidR="00000000" w:rsidDel="00000000" w:rsidP="00000000" w:rsidRDefault="00000000" w:rsidRPr="00000000" w14:paraId="00000018">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Background</w:t>
      </w:r>
    </w:p>
    <w:p w:rsidR="00000000" w:rsidDel="00000000" w:rsidP="00000000" w:rsidRDefault="00000000" w:rsidRPr="00000000" w14:paraId="00000019">
      <w:pPr>
        <w:spacing w:after="0" w:lineRule="auto"/>
        <w:rPr>
          <w:sz w:val="22"/>
          <w:szCs w:val="22"/>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COVID-19 pandemic has had a significant impact on the housing market in Hampton Roads.  There are fewer houses on the market because fewer sellers are willing to list their properties or allow strangers to enter their homes because of health concerns.  In spite of the coronavirus turmoil, home buying activity is still strong.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real estate investment company is looking to aggressively purchase homes in this area to flip or lease.  As a first step in developing a custom application to list, buy, sell, and lease real estate, you plan on creating a GUI app to compare monthly mortgage payments for standard and custom loans. </w:t>
      </w:r>
    </w:p>
    <w:p w:rsidR="00000000" w:rsidDel="00000000" w:rsidP="00000000" w:rsidRDefault="00000000" w:rsidRPr="00000000" w14:paraId="0000001D">
      <w:pPr>
        <w:spacing w:after="0" w:lineRule="auto"/>
        <w:rPr>
          <w:sz w:val="22"/>
          <w:szCs w:val="22"/>
        </w:rPr>
      </w:pPr>
      <w:r w:rsidDel="00000000" w:rsidR="00000000" w:rsidRPr="00000000">
        <w:rPr>
          <w:rtl w:val="0"/>
        </w:rPr>
      </w:r>
    </w:p>
    <w:p w:rsidR="00000000" w:rsidDel="00000000" w:rsidP="00000000" w:rsidRDefault="00000000" w:rsidRPr="00000000" w14:paraId="0000001E">
      <w:pPr>
        <w:pStyle w:val="Heading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Guidelines &amp; Requirements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app must allow the user to enter a loan amount, loan duration or term (in years), and 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annual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interest rate. Based on these values, your app should calculate and display 1) loan amount, 2) annual interest rate, 3) loan term in years 4) monthly payment, and 5) total interest paid for the custom loan duration as well as 10-, 15- and 30-year loans. You may use a slider to select the custom loan duration.   </w:t>
      </w:r>
    </w:p>
    <w:p w:rsidR="00000000" w:rsidDel="00000000" w:rsidP="00000000" w:rsidRDefault="00000000" w:rsidRPr="00000000" w14:paraId="00000021">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Mortgage Calculator</w:t>
      </w:r>
    </w:p>
    <w:p w:rsidR="00000000" w:rsidDel="00000000" w:rsidP="00000000" w:rsidRDefault="00000000" w:rsidRPr="00000000" w14:paraId="00000022">
      <w:pPr>
        <w:spacing w:after="0" w:lineRule="auto"/>
        <w:rPr>
          <w:sz w:val="22"/>
          <w:szCs w:val="22"/>
        </w:rPr>
      </w:pP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The </w:t>
      </w:r>
      <w:r w:rsidDel="00000000" w:rsidR="00000000" w:rsidRPr="00000000">
        <w:rPr>
          <w:b w:val="1"/>
          <w:sz w:val="24"/>
          <w:szCs w:val="24"/>
          <w:u w:val="single"/>
          <w:rtl w:val="0"/>
        </w:rPr>
        <w:t xml:space="preserve">formula</w:t>
      </w:r>
      <w:r w:rsidDel="00000000" w:rsidR="00000000" w:rsidRPr="00000000">
        <w:rPr>
          <w:sz w:val="24"/>
          <w:szCs w:val="24"/>
          <w:rtl w:val="0"/>
        </w:rPr>
        <w:t xml:space="preserve"> to calculate the monthly payment is  </w:t>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5">
      <w:pPr>
        <w:spacing w:after="0" w:line="240" w:lineRule="auto"/>
        <w:rPr>
          <w:sz w:val="24"/>
          <w:szCs w:val="24"/>
        </w:rPr>
      </w:pPr>
      <w:r w:rsidDel="00000000" w:rsidR="00000000" w:rsidRPr="00000000">
        <w:rPr>
          <w:color w:val="000000"/>
          <w:sz w:val="24"/>
          <w:szCs w:val="24"/>
          <w:rtl w:val="0"/>
        </w:rPr>
        <w:t xml:space="preserve">M= P[r(1+r)^n/((1+r)^n)-1)] </w:t>
      </w: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0" w:line="240" w:lineRule="auto"/>
        <w:rPr>
          <w:sz w:val="24"/>
          <w:szCs w:val="24"/>
        </w:rPr>
      </w:pPr>
      <w:r w:rsidDel="00000000" w:rsidR="00000000" w:rsidRPr="00000000">
        <w:rPr>
          <w:sz w:val="24"/>
          <w:szCs w:val="24"/>
          <w:rtl w:val="0"/>
        </w:rPr>
        <w:t xml:space="preserve">M = the total monthly mortgage payment. </w:t>
      </w:r>
    </w:p>
    <w:p w:rsidR="00000000" w:rsidDel="00000000" w:rsidP="00000000" w:rsidRDefault="00000000" w:rsidRPr="00000000" w14:paraId="00000028">
      <w:pPr>
        <w:spacing w:after="0" w:line="240" w:lineRule="auto"/>
        <w:rPr>
          <w:sz w:val="24"/>
          <w:szCs w:val="24"/>
        </w:rPr>
      </w:pPr>
      <w:r w:rsidDel="00000000" w:rsidR="00000000" w:rsidRPr="00000000">
        <w:rPr>
          <w:sz w:val="24"/>
          <w:szCs w:val="24"/>
          <w:rtl w:val="0"/>
        </w:rPr>
        <w:t xml:space="preserve">P = the principal loan amount. </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r = </w:t>
      </w:r>
      <w:r w:rsidDel="00000000" w:rsidR="00000000" w:rsidRPr="00000000">
        <w:rPr>
          <w:i w:val="1"/>
          <w:sz w:val="24"/>
          <w:szCs w:val="24"/>
          <w:rtl w:val="0"/>
        </w:rPr>
        <w:t xml:space="preserve">monthly</w:t>
      </w:r>
      <w:r w:rsidDel="00000000" w:rsidR="00000000" w:rsidRPr="00000000">
        <w:rPr>
          <w:sz w:val="24"/>
          <w:szCs w:val="24"/>
          <w:rtl w:val="0"/>
        </w:rPr>
        <w:t xml:space="preserve"> interest rate. To get the monthly rate, divide the annual interest rate by 12 (the number of months in a year) </w:t>
      </w:r>
    </w:p>
    <w:p w:rsidR="00000000" w:rsidDel="00000000" w:rsidP="00000000" w:rsidRDefault="00000000" w:rsidRPr="00000000" w14:paraId="0000002A">
      <w:pPr>
        <w:spacing w:after="0" w:line="240" w:lineRule="auto"/>
        <w:rPr>
          <w:sz w:val="24"/>
          <w:szCs w:val="24"/>
        </w:rPr>
      </w:pPr>
      <w:r w:rsidDel="00000000" w:rsidR="00000000" w:rsidRPr="00000000">
        <w:rPr>
          <w:sz w:val="24"/>
          <w:szCs w:val="24"/>
          <w:rtl w:val="0"/>
        </w:rPr>
        <w:t xml:space="preserve">n = number of payments over the loan’s lifetime. Multiply the number of years in your loan term by 12 (the number of months in a year) to get the number of payments for your loan. For example, a 30-year fixed mortgage would have 360 payments (30x12=360). </w:t>
      </w:r>
    </w:p>
    <w:p w:rsidR="00000000" w:rsidDel="00000000" w:rsidP="00000000" w:rsidRDefault="00000000" w:rsidRPr="00000000" w14:paraId="0000002B">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after="0" w:line="240" w:lineRule="auto"/>
        <w:rPr>
          <w:sz w:val="24"/>
          <w:szCs w:val="24"/>
        </w:rPr>
      </w:pPr>
      <w:r w:rsidDel="00000000" w:rsidR="00000000" w:rsidRPr="00000000">
        <w:rPr>
          <w:b w:val="1"/>
          <w:sz w:val="24"/>
          <w:szCs w:val="24"/>
          <w:u w:val="single"/>
          <w:rtl w:val="0"/>
        </w:rPr>
        <w:t xml:space="preserve">Sample calculations for given input</w:t>
      </w:r>
      <w:r w:rsidDel="00000000" w:rsidR="00000000" w:rsidRPr="00000000">
        <w:rPr>
          <w:sz w:val="24"/>
          <w:szCs w:val="24"/>
          <w:rtl w:val="0"/>
        </w:rPr>
        <w:t xml:space="preserve"> </w:t>
      </w:r>
    </w:p>
    <w:p w:rsidR="00000000" w:rsidDel="00000000" w:rsidP="00000000" w:rsidRDefault="00000000" w:rsidRPr="00000000" w14:paraId="0000002D">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after="0" w:line="240" w:lineRule="auto"/>
        <w:rPr>
          <w:sz w:val="24"/>
          <w:szCs w:val="24"/>
        </w:rPr>
      </w:pPr>
      <w:r w:rsidDel="00000000" w:rsidR="00000000" w:rsidRPr="00000000">
        <w:rPr>
          <w:b w:val="1"/>
          <w:sz w:val="24"/>
          <w:szCs w:val="24"/>
          <w:rtl w:val="0"/>
        </w:rPr>
        <w:t xml:space="preserve">Loan amount:</w:t>
      </w:r>
      <w:r w:rsidDel="00000000" w:rsidR="00000000" w:rsidRPr="00000000">
        <w:rPr>
          <w:sz w:val="24"/>
          <w:szCs w:val="24"/>
          <w:rtl w:val="0"/>
        </w:rPr>
        <w:t xml:space="preserve"> $150,000 </w:t>
      </w:r>
    </w:p>
    <w:p w:rsidR="00000000" w:rsidDel="00000000" w:rsidP="00000000" w:rsidRDefault="00000000" w:rsidRPr="00000000" w14:paraId="0000002F">
      <w:pPr>
        <w:spacing w:after="0" w:line="240" w:lineRule="auto"/>
        <w:rPr>
          <w:sz w:val="24"/>
          <w:szCs w:val="24"/>
        </w:rPr>
      </w:pPr>
      <w:r w:rsidDel="00000000" w:rsidR="00000000" w:rsidRPr="00000000">
        <w:rPr>
          <w:b w:val="1"/>
          <w:sz w:val="24"/>
          <w:szCs w:val="24"/>
          <w:rtl w:val="0"/>
        </w:rPr>
        <w:t xml:space="preserve">Annual interest rate:</w:t>
      </w:r>
      <w:r w:rsidDel="00000000" w:rsidR="00000000" w:rsidRPr="00000000">
        <w:rPr>
          <w:sz w:val="24"/>
          <w:szCs w:val="24"/>
          <w:rtl w:val="0"/>
        </w:rPr>
        <w:t xml:space="preserve"> 4.5% </w:t>
      </w:r>
    </w:p>
    <w:p w:rsidR="00000000" w:rsidDel="00000000" w:rsidP="00000000" w:rsidRDefault="00000000" w:rsidRPr="00000000" w14:paraId="00000030">
      <w:pPr>
        <w:spacing w:after="0" w:line="240" w:lineRule="auto"/>
        <w:rPr>
          <w:sz w:val="24"/>
          <w:szCs w:val="24"/>
        </w:rPr>
      </w:pPr>
      <w:r w:rsidDel="00000000" w:rsidR="00000000" w:rsidRPr="00000000">
        <w:rPr>
          <w:b w:val="1"/>
          <w:sz w:val="24"/>
          <w:szCs w:val="24"/>
          <w:rtl w:val="0"/>
        </w:rPr>
        <w:t xml:space="preserve">Loan Term:</w:t>
      </w:r>
      <w:r w:rsidDel="00000000" w:rsidR="00000000" w:rsidRPr="00000000">
        <w:rPr>
          <w:sz w:val="24"/>
          <w:szCs w:val="24"/>
          <w:rtl w:val="0"/>
        </w:rPr>
        <w:t xml:space="preserve"> 7 years </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 </w:t>
      </w:r>
    </w:p>
    <w:tbl>
      <w:tblPr>
        <w:tblStyle w:val="Table1"/>
        <w:tblW w:w="6975.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325"/>
        <w:gridCol w:w="2325"/>
        <w:gridCol w:w="2325"/>
        <w:tblGridChange w:id="0">
          <w:tblGrid>
            <w:gridCol w:w="2325"/>
            <w:gridCol w:w="2325"/>
            <w:gridCol w:w="2325"/>
          </w:tblGrid>
        </w:tblGridChange>
      </w:tblGrid>
      <w:t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spacing w:after="0" w:line="240" w:lineRule="auto"/>
              <w:jc w:val="center"/>
              <w:rPr>
                <w:sz w:val="24"/>
                <w:szCs w:val="24"/>
              </w:rPr>
            </w:pPr>
            <w:r w:rsidDel="00000000" w:rsidR="00000000" w:rsidRPr="00000000">
              <w:rPr>
                <w:b w:val="1"/>
                <w:sz w:val="24"/>
                <w:szCs w:val="24"/>
                <w:rtl w:val="0"/>
              </w:rPr>
              <w:t xml:space="preserve">Loan Term (years)</w:t>
            </w:r>
            <w:r w:rsidDel="00000000" w:rsidR="00000000" w:rsidRPr="00000000">
              <w:rPr>
                <w:sz w:val="24"/>
                <w:szCs w:val="24"/>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3">
            <w:pPr>
              <w:spacing w:after="0" w:line="240" w:lineRule="auto"/>
              <w:jc w:val="center"/>
              <w:rPr>
                <w:sz w:val="24"/>
                <w:szCs w:val="24"/>
              </w:rPr>
            </w:pPr>
            <w:r w:rsidDel="00000000" w:rsidR="00000000" w:rsidRPr="00000000">
              <w:rPr>
                <w:b w:val="1"/>
                <w:sz w:val="24"/>
                <w:szCs w:val="24"/>
                <w:rtl w:val="0"/>
              </w:rPr>
              <w:t xml:space="preserve">Monthly Payments ($)</w:t>
            </w:r>
            <w:r w:rsidDel="00000000" w:rsidR="00000000" w:rsidRPr="00000000">
              <w:rPr>
                <w:sz w:val="24"/>
                <w:szCs w:val="24"/>
                <w:rtl w:val="0"/>
              </w:rPr>
              <w:t xml:space="preserve"> </w:t>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4">
            <w:pPr>
              <w:spacing w:after="0" w:line="240" w:lineRule="auto"/>
              <w:jc w:val="center"/>
              <w:rPr>
                <w:sz w:val="24"/>
                <w:szCs w:val="24"/>
              </w:rPr>
            </w:pPr>
            <w:r w:rsidDel="00000000" w:rsidR="00000000" w:rsidRPr="00000000">
              <w:rPr>
                <w:b w:val="1"/>
                <w:sz w:val="24"/>
                <w:szCs w:val="24"/>
                <w:rtl w:val="0"/>
              </w:rPr>
              <w:t xml:space="preserve">Total Interest Paid ($)</w:t>
            </w:r>
            <w:r w:rsidDel="00000000" w:rsidR="00000000" w:rsidRPr="00000000">
              <w:rPr>
                <w:sz w:val="24"/>
                <w:szCs w:val="24"/>
                <w:rtl w:val="0"/>
              </w:rPr>
              <w:t xml:space="preserve"> </w:t>
            </w:r>
          </w:p>
        </w:tc>
      </w:tr>
      <w:t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5">
            <w:pPr>
              <w:spacing w:after="0" w:line="240" w:lineRule="auto"/>
              <w:jc w:val="center"/>
              <w:rPr>
                <w:sz w:val="24"/>
                <w:szCs w:val="24"/>
              </w:rPr>
            </w:pPr>
            <w:r w:rsidDel="00000000" w:rsidR="00000000" w:rsidRPr="00000000">
              <w:rPr>
                <w:sz w:val="24"/>
                <w:szCs w:val="24"/>
                <w:rtl w:val="0"/>
              </w:rPr>
              <w:t xml:space="preserve">7 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6">
            <w:pPr>
              <w:spacing w:after="0" w:line="240" w:lineRule="auto"/>
              <w:jc w:val="center"/>
              <w:rPr>
                <w:sz w:val="24"/>
                <w:szCs w:val="24"/>
              </w:rPr>
            </w:pPr>
            <w:r w:rsidDel="00000000" w:rsidR="00000000" w:rsidRPr="00000000">
              <w:rPr>
                <w:sz w:val="24"/>
                <w:szCs w:val="24"/>
                <w:rtl w:val="0"/>
              </w:rPr>
              <w:t xml:space="preserve">2.085.02 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7">
            <w:pPr>
              <w:spacing w:after="0" w:line="240" w:lineRule="auto"/>
              <w:jc w:val="center"/>
              <w:rPr>
                <w:sz w:val="24"/>
                <w:szCs w:val="24"/>
              </w:rPr>
            </w:pPr>
            <w:r w:rsidDel="00000000" w:rsidR="00000000" w:rsidRPr="00000000">
              <w:rPr>
                <w:sz w:val="24"/>
                <w:szCs w:val="24"/>
                <w:rtl w:val="0"/>
              </w:rPr>
              <w:t xml:space="preserve">25.142.03 </w:t>
            </w:r>
          </w:p>
        </w:tc>
      </w:tr>
      <w:t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after="0" w:line="240" w:lineRule="auto"/>
              <w:jc w:val="center"/>
              <w:rPr>
                <w:sz w:val="24"/>
                <w:szCs w:val="24"/>
              </w:rPr>
            </w:pPr>
            <w:r w:rsidDel="00000000" w:rsidR="00000000" w:rsidRPr="00000000">
              <w:rPr>
                <w:sz w:val="24"/>
                <w:szCs w:val="24"/>
                <w:rtl w:val="0"/>
              </w:rPr>
              <w:t xml:space="preserve">10 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9">
            <w:pPr>
              <w:spacing w:after="0" w:line="240" w:lineRule="auto"/>
              <w:jc w:val="center"/>
              <w:rPr>
                <w:sz w:val="24"/>
                <w:szCs w:val="24"/>
              </w:rPr>
            </w:pPr>
            <w:r w:rsidDel="00000000" w:rsidR="00000000" w:rsidRPr="00000000">
              <w:rPr>
                <w:sz w:val="24"/>
                <w:szCs w:val="24"/>
                <w:rtl w:val="0"/>
              </w:rPr>
              <w:t xml:space="preserve">1,554.58 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A">
            <w:pPr>
              <w:spacing w:after="0" w:line="240" w:lineRule="auto"/>
              <w:jc w:val="center"/>
              <w:rPr>
                <w:sz w:val="24"/>
                <w:szCs w:val="24"/>
              </w:rPr>
            </w:pPr>
            <w:r w:rsidDel="00000000" w:rsidR="00000000" w:rsidRPr="00000000">
              <w:rPr>
                <w:sz w:val="24"/>
                <w:szCs w:val="24"/>
                <w:rtl w:val="0"/>
              </w:rPr>
              <w:t xml:space="preserve">36,549.14 </w:t>
            </w:r>
          </w:p>
        </w:tc>
      </w:tr>
      <w:t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B">
            <w:pPr>
              <w:spacing w:after="0" w:line="240" w:lineRule="auto"/>
              <w:jc w:val="center"/>
              <w:rPr>
                <w:sz w:val="24"/>
                <w:szCs w:val="24"/>
              </w:rPr>
            </w:pPr>
            <w:r w:rsidDel="00000000" w:rsidR="00000000" w:rsidRPr="00000000">
              <w:rPr>
                <w:sz w:val="24"/>
                <w:szCs w:val="24"/>
                <w:rtl w:val="0"/>
              </w:rPr>
              <w:t xml:space="preserve">15 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C">
            <w:pPr>
              <w:spacing w:after="0" w:line="240" w:lineRule="auto"/>
              <w:jc w:val="center"/>
              <w:rPr>
                <w:sz w:val="24"/>
                <w:szCs w:val="24"/>
              </w:rPr>
            </w:pPr>
            <w:r w:rsidDel="00000000" w:rsidR="00000000" w:rsidRPr="00000000">
              <w:rPr>
                <w:sz w:val="24"/>
                <w:szCs w:val="24"/>
                <w:rtl w:val="0"/>
              </w:rPr>
              <w:t xml:space="preserve">1,147.49 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D">
            <w:pPr>
              <w:spacing w:after="0" w:line="240" w:lineRule="auto"/>
              <w:jc w:val="center"/>
              <w:rPr>
                <w:sz w:val="24"/>
                <w:szCs w:val="24"/>
              </w:rPr>
            </w:pPr>
            <w:r w:rsidDel="00000000" w:rsidR="00000000" w:rsidRPr="00000000">
              <w:rPr>
                <w:sz w:val="24"/>
                <w:szCs w:val="24"/>
                <w:rtl w:val="0"/>
              </w:rPr>
              <w:t xml:space="preserve">56,548.19 </w:t>
            </w:r>
          </w:p>
        </w:tc>
      </w:tr>
      <w:t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E">
            <w:pPr>
              <w:spacing w:after="0" w:line="240" w:lineRule="auto"/>
              <w:jc w:val="center"/>
              <w:rPr>
                <w:sz w:val="24"/>
                <w:szCs w:val="24"/>
              </w:rPr>
            </w:pPr>
            <w:r w:rsidDel="00000000" w:rsidR="00000000" w:rsidRPr="00000000">
              <w:rPr>
                <w:sz w:val="24"/>
                <w:szCs w:val="24"/>
                <w:rtl w:val="0"/>
              </w:rPr>
              <w:t xml:space="preserve">30 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F">
            <w:pPr>
              <w:spacing w:after="0" w:line="240" w:lineRule="auto"/>
              <w:jc w:val="center"/>
              <w:rPr>
                <w:sz w:val="24"/>
                <w:szCs w:val="24"/>
              </w:rPr>
            </w:pPr>
            <w:r w:rsidDel="00000000" w:rsidR="00000000" w:rsidRPr="00000000">
              <w:rPr>
                <w:sz w:val="24"/>
                <w:szCs w:val="24"/>
                <w:rtl w:val="0"/>
              </w:rPr>
              <w:t xml:space="preserve">760.03 </w:t>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0">
            <w:pPr>
              <w:spacing w:after="0" w:line="240" w:lineRule="auto"/>
              <w:jc w:val="center"/>
              <w:rPr>
                <w:sz w:val="24"/>
                <w:szCs w:val="24"/>
              </w:rPr>
            </w:pPr>
            <w:r w:rsidDel="00000000" w:rsidR="00000000" w:rsidRPr="00000000">
              <w:rPr>
                <w:sz w:val="24"/>
                <w:szCs w:val="24"/>
                <w:rtl w:val="0"/>
              </w:rPr>
              <w:t xml:space="preserve">123,610.07 </w:t>
            </w:r>
          </w:p>
        </w:tc>
      </w:tr>
    </w:tbl>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(25 points) </w:t>
      </w:r>
    </w:p>
    <w:p w:rsidR="00000000" w:rsidDel="00000000" w:rsidP="00000000" w:rsidRDefault="00000000" w:rsidRPr="00000000" w14:paraId="00000043">
      <w:pPr>
        <w:spacing w:after="0" w:lineRule="auto"/>
        <w:rPr>
          <w:sz w:val="22"/>
          <w:szCs w:val="22"/>
        </w:rPr>
      </w:pPr>
      <w:r w:rsidDel="00000000" w:rsidR="00000000" w:rsidRPr="00000000">
        <w:rPr>
          <w:rtl w:val="0"/>
        </w:rPr>
      </w:r>
    </w:p>
    <w:p w:rsidR="00000000" w:rsidDel="00000000" w:rsidP="00000000" w:rsidRDefault="00000000" w:rsidRPr="00000000" w14:paraId="00000044">
      <w:pPr>
        <w:spacing w:after="0" w:lineRule="auto"/>
        <w:rPr>
          <w:sz w:val="22"/>
          <w:szCs w:val="22"/>
        </w:rPr>
      </w:pPr>
      <w:r w:rsidDel="00000000" w:rsidR="00000000" w:rsidRPr="00000000">
        <w:rPr>
          <w:rtl w:val="0"/>
        </w:rPr>
      </w:r>
    </w:p>
    <w:p w:rsidR="00000000" w:rsidDel="00000000" w:rsidP="00000000" w:rsidRDefault="00000000" w:rsidRPr="00000000" w14:paraId="00000045">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Judging Criteria</w:t>
      </w:r>
    </w:p>
    <w:p w:rsidR="00000000" w:rsidDel="00000000" w:rsidP="00000000" w:rsidRDefault="00000000" w:rsidRPr="00000000" w14:paraId="00000046">
      <w:pPr>
        <w:spacing w:after="0" w:lineRule="auto"/>
        <w:rPr>
          <w:sz w:val="22"/>
          <w:szCs w:val="22"/>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app must allow the user to enter a loan amount, loan duration or term (in years), and 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annual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interest rate. Based on these values, your app should calculate and display 1) loan amount, 2) annual interest rate, 3) loan term in years 4) monthly payment, and 5) total interest paid for the custom loan duration as well as 10-, 15- and 30-year loans. You may use a slider to select the custom loan duration.   </w:t>
      </w:r>
    </w:p>
    <w:p w:rsidR="00000000" w:rsidDel="00000000" w:rsidP="00000000" w:rsidRDefault="00000000" w:rsidRPr="00000000" w14:paraId="00000048">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SOL Correlation</w:t>
      </w:r>
    </w:p>
    <w:p w:rsidR="00000000" w:rsidDel="00000000" w:rsidP="00000000" w:rsidRDefault="00000000" w:rsidRPr="00000000" w14:paraId="00000049">
      <w:pPr>
        <w:spacing w:after="0" w:lineRule="auto"/>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10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will implement programs that accept input from a variety of sources and produce output based on that input.</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Challenge 3</w:t>
      </w:r>
    </w:p>
    <w:p w:rsidR="00000000" w:rsidDel="00000000" w:rsidP="00000000" w:rsidRDefault="00000000" w:rsidRPr="00000000" w14:paraId="00000051">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Background</w:t>
      </w:r>
    </w:p>
    <w:p w:rsidR="00000000" w:rsidDel="00000000" w:rsidP="00000000" w:rsidRDefault="00000000" w:rsidRPr="00000000" w14:paraId="00000052">
      <w:pPr>
        <w:spacing w:after="0" w:lineRule="auto"/>
        <w:rPr>
          <w:sz w:val="22"/>
          <w:szCs w:val="22"/>
        </w:rPr>
      </w:pPr>
      <w:r w:rsidDel="00000000" w:rsidR="00000000" w:rsidRPr="00000000">
        <w:rPr>
          <w:rtl w:val="0"/>
        </w:rPr>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highlight w:val="white"/>
          <w:rtl w:val="0"/>
        </w:rPr>
        <w:t xml:space="preserve">Neighbor, based in Salt Lake City, connects homeowners online with people who need storage space. The premise is pretty simple, it’s pretty much like Airbnb, just with stuff instead of people. Homeowners can advertise space and set their own prices, and renters pay money to store their items. </w:t>
      </w:r>
      <w:r w:rsidDel="00000000" w:rsidR="00000000" w:rsidRPr="00000000">
        <w:rPr>
          <w:rtl w:val="0"/>
        </w:rPr>
      </w:r>
    </w:p>
    <w:p w:rsidR="00000000" w:rsidDel="00000000" w:rsidP="00000000" w:rsidRDefault="00000000" w:rsidRPr="00000000" w14:paraId="00000054">
      <w:pPr>
        <w:pStyle w:val="Heading1"/>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rtl w:val="0"/>
        </w:rPr>
        <w:t xml:space="preserve">Guidelines &amp; Requirements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information for a homeowner to sign up is first and last name and a valid telephone number. Once they sign up, homeowners should be able to create multiple listings of their storage spaces by entering the address and the cubic footage available of each storage space.  </w:t>
      </w:r>
    </w:p>
    <w:p w:rsidR="00000000" w:rsidDel="00000000" w:rsidP="00000000" w:rsidRDefault="00000000" w:rsidRPr="00000000" w14:paraId="0000005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Renters sign up by entering their first and last name and a valid telephone number. Once they sign up, renters should see a list of available storage spaces and be allowed to “request” that space by entering the items they wish to store there. Once requested, a space should not appear on the available storage spaces. </w:t>
      </w:r>
    </w:p>
    <w:p w:rsidR="00000000" w:rsidDel="00000000" w:rsidP="00000000" w:rsidRDefault="00000000" w:rsidRPr="00000000" w14:paraId="00000059">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Homeowners can accept or reject an offer to rent a storage space. When they accept an offer, the homeowner should be shown the name and telephone owner of the renter. If an offer is rejected, the space should reappear on the list of available storage spaces. </w:t>
      </w:r>
    </w:p>
    <w:p w:rsidR="00000000" w:rsidDel="00000000" w:rsidP="00000000" w:rsidRDefault="00000000" w:rsidRPr="00000000" w14:paraId="0000005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C">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 points) </w:t>
      </w:r>
    </w:p>
    <w:p w:rsidR="00000000" w:rsidDel="00000000" w:rsidP="00000000" w:rsidRDefault="00000000" w:rsidRPr="00000000" w14:paraId="0000005D">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Neighbor Self-Storage</w:t>
      </w:r>
    </w:p>
    <w:p w:rsidR="00000000" w:rsidDel="00000000" w:rsidP="00000000" w:rsidRDefault="00000000" w:rsidRPr="00000000" w14:paraId="0000005E">
      <w:pPr>
        <w:spacing w:after="0" w:lineRule="auto"/>
        <w:rPr>
          <w:sz w:val="22"/>
          <w:szCs w:val="22"/>
        </w:rPr>
      </w:pPr>
      <w:r w:rsidDel="00000000" w:rsidR="00000000" w:rsidRPr="00000000">
        <w:rPr>
          <w:rtl w:val="0"/>
        </w:rPr>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Your task is to write a GUI program that allows (1) a homeowner to sign up and list their storage space for rent, (2) a renter to sign up and request a storage from the homeowners, and (3) a homeowner to accept a rental contract. </w:t>
      </w:r>
    </w:p>
    <w:p w:rsidR="00000000" w:rsidDel="00000000" w:rsidP="00000000" w:rsidRDefault="00000000" w:rsidRPr="00000000" w14:paraId="00000060">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61">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Judging Criteria</w:t>
      </w:r>
    </w:p>
    <w:p w:rsidR="00000000" w:rsidDel="00000000" w:rsidP="00000000" w:rsidRDefault="00000000" w:rsidRPr="00000000" w14:paraId="00000062">
      <w:pPr>
        <w:spacing w:after="0" w:lineRule="auto"/>
        <w:rPr>
          <w:sz w:val="22"/>
          <w:szCs w:val="22"/>
        </w:rPr>
      </w:pPr>
      <w:r w:rsidDel="00000000" w:rsidR="00000000" w:rsidRPr="00000000">
        <w:rPr>
          <w:rtl w:val="0"/>
        </w:rPr>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Your task is to write a GUI program that allows (1) a homeowner to sign up and list their storage space for rent, (2) a renter to sign up and request a storage from the homeowners, and (3) a homeowner to accept a rental contract. </w:t>
      </w:r>
    </w:p>
    <w:p w:rsidR="00000000" w:rsidDel="00000000" w:rsidP="00000000" w:rsidRDefault="00000000" w:rsidRPr="00000000" w14:paraId="00000064">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65">
      <w:pPr>
        <w:pStyle w:val="Heading1"/>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SOL Correlation</w:t>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10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 will implement programs that accept input from a variety of sources and produce output based on that input.</w:t>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jc w:val="center"/>
        <w:rPr>
          <w:i w:val="1"/>
          <w:sz w:val="28"/>
          <w:szCs w:val="28"/>
        </w:rPr>
      </w:pPr>
      <w:r w:rsidDel="00000000" w:rsidR="00000000" w:rsidRPr="00000000">
        <w:rPr>
          <w:i w:val="1"/>
          <w:sz w:val="28"/>
          <w:szCs w:val="28"/>
          <w:rtl w:val="0"/>
        </w:rPr>
        <w:t xml:space="preserve">Have fun and thanks for participating in the Great Computer Challenge, 2021!</w:t>
      </w:r>
    </w:p>
    <w:sectPr>
      <w:footerReference r:id="rId7" w:type="default"/>
      <w:pgSz w:h="15840" w:w="12240" w:orient="portrait"/>
      <w:pgMar w:bottom="1440" w:top="1008"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Object Oriented Programming, Level </w:t>
    </w:r>
    <w:r w:rsidDel="00000000" w:rsidR="00000000" w:rsidRPr="00000000">
      <w:rPr>
        <w:sz w:val="18"/>
        <w:szCs w:val="18"/>
        <w:rtl w:val="0"/>
      </w:rPr>
      <w:t xml:space="preserve">4</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Great Computer Challenge,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RG.%1"/>
      <w:lvlJc w:val="left"/>
      <w:pPr>
        <w:ind w:left="36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24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after="0" w:before="160" w:line="2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after="0" w:before="80" w:lineRule="auto"/>
    </w:pPr>
    <w:rPr>
      <w:rFonts w:ascii="Calibri" w:cs="Calibri" w:eastAsia="Calibri" w:hAnsi="Calibri"/>
      <w:sz w:val="24"/>
      <w:szCs w:val="24"/>
    </w:rPr>
  </w:style>
  <w:style w:type="paragraph" w:styleId="Heading5">
    <w:name w:val="heading 5"/>
    <w:basedOn w:val="Normal"/>
    <w:next w:val="Normal"/>
    <w:pPr>
      <w:keepNext w:val="1"/>
      <w:keepLines w:val="1"/>
      <w:spacing w:after="0"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after="0" w:before="80" w:lineRule="auto"/>
    </w:pPr>
    <w:rPr>
      <w:rFonts w:ascii="Calibri" w:cs="Calibri" w:eastAsia="Calibri" w:hAnsi="Calibri"/>
      <w:color w:val="595959"/>
    </w:rPr>
  </w:style>
  <w:style w:type="paragraph" w:styleId="Title">
    <w:name w:val="Title"/>
    <w:basedOn w:val="Normal"/>
    <w:next w:val="Normal"/>
    <w:pPr>
      <w:spacing w:after="0" w:line="240" w:lineRule="auto"/>
    </w:pPr>
    <w:rPr>
      <w:rFonts w:ascii="Calibri" w:cs="Calibri" w:eastAsia="Calibri" w:hAnsi="Calibri"/>
      <w:color w:val="2e75b5"/>
      <w:sz w:val="80"/>
      <w:szCs w:val="80"/>
    </w:rPr>
  </w:style>
  <w:style w:type="paragraph" w:styleId="Normal" w:default="1">
    <w:name w:val="Normal"/>
    <w:qFormat w:val="1"/>
    <w:rsid w:val="00E24717"/>
  </w:style>
  <w:style w:type="paragraph" w:styleId="Heading1">
    <w:name w:val="heading 1"/>
    <w:basedOn w:val="Normal"/>
    <w:next w:val="Normal"/>
    <w:link w:val="Heading1Char"/>
    <w:uiPriority w:val="9"/>
    <w:qFormat w:val="1"/>
    <w:rsid w:val="00E24717"/>
    <w:pPr>
      <w:keepNext w:val="1"/>
      <w:keepLines w:val="1"/>
      <w:pBdr>
        <w:bottom w:color="5b9bd5" w:space="1" w:sz="4" w:themeColor="accent1" w:val="single"/>
      </w:pBdr>
      <w:spacing w:after="40" w:before="400" w:line="240" w:lineRule="auto"/>
      <w:outlineLvl w:val="0"/>
    </w:pPr>
    <w:rPr>
      <w:rFonts w:asciiTheme="majorHAnsi" w:cstheme="majorBidi" w:eastAsiaTheme="majorEastAsia" w:hAnsiTheme="majorHAnsi"/>
      <w:color w:val="2e74b5" w:themeColor="accent1" w:themeShade="0000BF"/>
      <w:sz w:val="36"/>
      <w:szCs w:val="36"/>
    </w:rPr>
  </w:style>
  <w:style w:type="paragraph" w:styleId="Heading2">
    <w:name w:val="heading 2"/>
    <w:basedOn w:val="Normal"/>
    <w:next w:val="Normal"/>
    <w:link w:val="Heading2Char"/>
    <w:uiPriority w:val="9"/>
    <w:semiHidden w:val="1"/>
    <w:unhideWhenUsed w:val="1"/>
    <w:qFormat w:val="1"/>
    <w:rsid w:val="00E24717"/>
    <w:pPr>
      <w:keepNext w:val="1"/>
      <w:keepLines w:val="1"/>
      <w:spacing w:after="0" w:before="160" w:line="240" w:lineRule="auto"/>
      <w:outlineLvl w:val="1"/>
    </w:pPr>
    <w:rPr>
      <w:rFonts w:asciiTheme="majorHAnsi" w:cstheme="majorBidi" w:eastAsiaTheme="majorEastAsia" w:hAnsiTheme="majorHAnsi"/>
      <w:color w:val="2e74b5" w:themeColor="accent1" w:themeShade="0000BF"/>
      <w:sz w:val="28"/>
      <w:szCs w:val="28"/>
    </w:rPr>
  </w:style>
  <w:style w:type="paragraph" w:styleId="Heading3">
    <w:name w:val="heading 3"/>
    <w:basedOn w:val="Normal"/>
    <w:next w:val="Normal"/>
    <w:link w:val="Heading3Char"/>
    <w:uiPriority w:val="9"/>
    <w:semiHidden w:val="1"/>
    <w:unhideWhenUsed w:val="1"/>
    <w:qFormat w:val="1"/>
    <w:rsid w:val="00E24717"/>
    <w:pPr>
      <w:keepNext w:val="1"/>
      <w:keepLines w:val="1"/>
      <w:spacing w:after="0" w:before="80" w:line="240" w:lineRule="auto"/>
      <w:outlineLvl w:val="2"/>
    </w:pPr>
    <w:rPr>
      <w:rFonts w:asciiTheme="majorHAnsi" w:cstheme="majorBidi" w:eastAsiaTheme="majorEastAsia" w:hAnsiTheme="majorHAnsi"/>
      <w:color w:val="404040" w:themeColor="text1" w:themeTint="0000BF"/>
      <w:sz w:val="26"/>
      <w:szCs w:val="26"/>
    </w:rPr>
  </w:style>
  <w:style w:type="paragraph" w:styleId="Heading4">
    <w:name w:val="heading 4"/>
    <w:basedOn w:val="Normal"/>
    <w:next w:val="Normal"/>
    <w:link w:val="Heading4Char"/>
    <w:uiPriority w:val="9"/>
    <w:semiHidden w:val="1"/>
    <w:unhideWhenUsed w:val="1"/>
    <w:qFormat w:val="1"/>
    <w:rsid w:val="00E24717"/>
    <w:pPr>
      <w:keepNext w:val="1"/>
      <w:keepLines w:val="1"/>
      <w:spacing w:after="0" w:before="80"/>
      <w:outlineLvl w:val="3"/>
    </w:pPr>
    <w:rPr>
      <w:rFonts w:asciiTheme="majorHAnsi" w:cstheme="majorBidi" w:eastAsiaTheme="majorEastAsia" w:hAnsiTheme="majorHAnsi"/>
      <w:sz w:val="24"/>
      <w:szCs w:val="24"/>
    </w:rPr>
  </w:style>
  <w:style w:type="paragraph" w:styleId="Heading5">
    <w:name w:val="heading 5"/>
    <w:basedOn w:val="Normal"/>
    <w:next w:val="Normal"/>
    <w:link w:val="Heading5Char"/>
    <w:uiPriority w:val="9"/>
    <w:semiHidden w:val="1"/>
    <w:unhideWhenUsed w:val="1"/>
    <w:qFormat w:val="1"/>
    <w:rsid w:val="00E24717"/>
    <w:pPr>
      <w:keepNext w:val="1"/>
      <w:keepLines w:val="1"/>
      <w:spacing w:after="0" w:before="80"/>
      <w:outlineLvl w:val="4"/>
    </w:pPr>
    <w:rPr>
      <w:rFonts w:asciiTheme="majorHAnsi" w:cstheme="majorBidi" w:eastAsiaTheme="majorEastAsia" w:hAnsiTheme="majorHAnsi"/>
      <w:i w:val="1"/>
      <w:iCs w:val="1"/>
      <w:sz w:val="22"/>
      <w:szCs w:val="22"/>
    </w:rPr>
  </w:style>
  <w:style w:type="paragraph" w:styleId="Heading6">
    <w:name w:val="heading 6"/>
    <w:basedOn w:val="Normal"/>
    <w:next w:val="Normal"/>
    <w:link w:val="Heading6Char"/>
    <w:uiPriority w:val="9"/>
    <w:semiHidden w:val="1"/>
    <w:unhideWhenUsed w:val="1"/>
    <w:qFormat w:val="1"/>
    <w:rsid w:val="00E24717"/>
    <w:pPr>
      <w:keepNext w:val="1"/>
      <w:keepLines w:val="1"/>
      <w:spacing w:after="0" w:before="80"/>
      <w:outlineLvl w:val="5"/>
    </w:pPr>
    <w:rPr>
      <w:rFonts w:asciiTheme="majorHAnsi" w:cstheme="majorBidi" w:eastAsiaTheme="majorEastAsia" w:hAnsiTheme="majorHAnsi"/>
      <w:color w:val="595959" w:themeColor="text1" w:themeTint="0000A6"/>
    </w:rPr>
  </w:style>
  <w:style w:type="paragraph" w:styleId="Heading7">
    <w:name w:val="heading 7"/>
    <w:basedOn w:val="Normal"/>
    <w:next w:val="Normal"/>
    <w:link w:val="Heading7Char"/>
    <w:uiPriority w:val="9"/>
    <w:semiHidden w:val="1"/>
    <w:unhideWhenUsed w:val="1"/>
    <w:qFormat w:val="1"/>
    <w:rsid w:val="00E24717"/>
    <w:pPr>
      <w:keepNext w:val="1"/>
      <w:keepLines w:val="1"/>
      <w:spacing w:after="0" w:before="80"/>
      <w:outlineLvl w:val="6"/>
    </w:pPr>
    <w:rPr>
      <w:rFonts w:asciiTheme="majorHAnsi" w:cstheme="majorBidi" w:eastAsiaTheme="majorEastAsia" w:hAnsiTheme="majorHAnsi"/>
      <w:i w:val="1"/>
      <w:iCs w:val="1"/>
      <w:color w:val="595959" w:themeColor="text1" w:themeTint="0000A6"/>
    </w:rPr>
  </w:style>
  <w:style w:type="paragraph" w:styleId="Heading8">
    <w:name w:val="heading 8"/>
    <w:basedOn w:val="Normal"/>
    <w:next w:val="Normal"/>
    <w:link w:val="Heading8Char"/>
    <w:uiPriority w:val="9"/>
    <w:semiHidden w:val="1"/>
    <w:unhideWhenUsed w:val="1"/>
    <w:qFormat w:val="1"/>
    <w:rsid w:val="00E24717"/>
    <w:pPr>
      <w:keepNext w:val="1"/>
      <w:keepLines w:val="1"/>
      <w:spacing w:after="0" w:before="80"/>
      <w:outlineLvl w:val="7"/>
    </w:pPr>
    <w:rPr>
      <w:rFonts w:asciiTheme="majorHAnsi" w:cstheme="majorBidi" w:eastAsiaTheme="majorEastAsia" w:hAnsiTheme="majorHAnsi"/>
      <w:smallCaps w:val="1"/>
      <w:color w:val="595959" w:themeColor="text1" w:themeTint="0000A6"/>
    </w:rPr>
  </w:style>
  <w:style w:type="paragraph" w:styleId="Heading9">
    <w:name w:val="heading 9"/>
    <w:basedOn w:val="Normal"/>
    <w:next w:val="Normal"/>
    <w:link w:val="Heading9Char"/>
    <w:uiPriority w:val="9"/>
    <w:semiHidden w:val="1"/>
    <w:unhideWhenUsed w:val="1"/>
    <w:qFormat w:val="1"/>
    <w:rsid w:val="00E24717"/>
    <w:pPr>
      <w:keepNext w:val="1"/>
      <w:keepLines w:val="1"/>
      <w:spacing w:after="0" w:before="80"/>
      <w:outlineLvl w:val="8"/>
    </w:pPr>
    <w:rPr>
      <w:rFonts w:asciiTheme="majorHAnsi" w:cstheme="majorBidi" w:eastAsiaTheme="majorEastAsia" w:hAnsiTheme="majorHAnsi"/>
      <w:i w:val="1"/>
      <w:iCs w:val="1"/>
      <w:smallCaps w:val="1"/>
      <w:color w:val="595959" w:themeColor="text1" w:themeTint="0000A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22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2F79"/>
  </w:style>
  <w:style w:type="paragraph" w:styleId="Footer">
    <w:name w:val="footer"/>
    <w:basedOn w:val="Normal"/>
    <w:link w:val="FooterChar"/>
    <w:uiPriority w:val="99"/>
    <w:unhideWhenUsed w:val="1"/>
    <w:rsid w:val="00922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2F79"/>
  </w:style>
  <w:style w:type="character" w:styleId="Heading1Char" w:customStyle="1">
    <w:name w:val="Heading 1 Char"/>
    <w:basedOn w:val="DefaultParagraphFont"/>
    <w:link w:val="Heading1"/>
    <w:uiPriority w:val="9"/>
    <w:rsid w:val="00E24717"/>
    <w:rPr>
      <w:rFonts w:asciiTheme="majorHAnsi" w:cstheme="majorBidi" w:eastAsiaTheme="majorEastAsia" w:hAnsiTheme="majorHAnsi"/>
      <w:color w:val="2e74b5" w:themeColor="accent1" w:themeShade="0000BF"/>
      <w:sz w:val="36"/>
      <w:szCs w:val="36"/>
    </w:rPr>
  </w:style>
  <w:style w:type="character" w:styleId="Heading2Char" w:customStyle="1">
    <w:name w:val="Heading 2 Char"/>
    <w:basedOn w:val="DefaultParagraphFont"/>
    <w:link w:val="Heading2"/>
    <w:uiPriority w:val="9"/>
    <w:semiHidden w:val="1"/>
    <w:rsid w:val="00E24717"/>
    <w:rPr>
      <w:rFonts w:asciiTheme="majorHAnsi" w:cstheme="majorBidi" w:eastAsiaTheme="majorEastAsia" w:hAnsiTheme="majorHAnsi"/>
      <w:color w:val="2e74b5" w:themeColor="accent1" w:themeShade="0000BF"/>
      <w:sz w:val="28"/>
      <w:szCs w:val="28"/>
    </w:rPr>
  </w:style>
  <w:style w:type="character" w:styleId="Heading3Char" w:customStyle="1">
    <w:name w:val="Heading 3 Char"/>
    <w:basedOn w:val="DefaultParagraphFont"/>
    <w:link w:val="Heading3"/>
    <w:uiPriority w:val="9"/>
    <w:semiHidden w:val="1"/>
    <w:rsid w:val="00E24717"/>
    <w:rPr>
      <w:rFonts w:asciiTheme="majorHAnsi" w:cstheme="majorBidi" w:eastAsiaTheme="majorEastAsia" w:hAnsiTheme="majorHAnsi"/>
      <w:color w:val="404040" w:themeColor="text1" w:themeTint="0000BF"/>
      <w:sz w:val="26"/>
      <w:szCs w:val="26"/>
    </w:rPr>
  </w:style>
  <w:style w:type="character" w:styleId="Heading4Char" w:customStyle="1">
    <w:name w:val="Heading 4 Char"/>
    <w:basedOn w:val="DefaultParagraphFont"/>
    <w:link w:val="Heading4"/>
    <w:uiPriority w:val="9"/>
    <w:semiHidden w:val="1"/>
    <w:rsid w:val="00E24717"/>
    <w:rPr>
      <w:rFonts w:asciiTheme="majorHAnsi" w:cstheme="majorBidi" w:eastAsiaTheme="majorEastAsia" w:hAnsiTheme="majorHAnsi"/>
      <w:sz w:val="24"/>
      <w:szCs w:val="24"/>
    </w:rPr>
  </w:style>
  <w:style w:type="character" w:styleId="Heading5Char" w:customStyle="1">
    <w:name w:val="Heading 5 Char"/>
    <w:basedOn w:val="DefaultParagraphFont"/>
    <w:link w:val="Heading5"/>
    <w:uiPriority w:val="9"/>
    <w:semiHidden w:val="1"/>
    <w:rsid w:val="00E24717"/>
    <w:rPr>
      <w:rFonts w:asciiTheme="majorHAnsi" w:cstheme="majorBidi" w:eastAsiaTheme="majorEastAsia" w:hAnsiTheme="majorHAnsi"/>
      <w:i w:val="1"/>
      <w:iCs w:val="1"/>
      <w:sz w:val="22"/>
      <w:szCs w:val="22"/>
    </w:rPr>
  </w:style>
  <w:style w:type="character" w:styleId="Heading6Char" w:customStyle="1">
    <w:name w:val="Heading 6 Char"/>
    <w:basedOn w:val="DefaultParagraphFont"/>
    <w:link w:val="Heading6"/>
    <w:uiPriority w:val="9"/>
    <w:semiHidden w:val="1"/>
    <w:rsid w:val="00E24717"/>
    <w:rPr>
      <w:rFonts w:asciiTheme="majorHAnsi" w:cstheme="majorBidi" w:eastAsiaTheme="majorEastAsia" w:hAnsiTheme="majorHAnsi"/>
      <w:color w:val="595959" w:themeColor="text1" w:themeTint="0000A6"/>
    </w:rPr>
  </w:style>
  <w:style w:type="character" w:styleId="Heading7Char" w:customStyle="1">
    <w:name w:val="Heading 7 Char"/>
    <w:basedOn w:val="DefaultParagraphFont"/>
    <w:link w:val="Heading7"/>
    <w:uiPriority w:val="9"/>
    <w:semiHidden w:val="1"/>
    <w:rsid w:val="00E24717"/>
    <w:rPr>
      <w:rFonts w:asciiTheme="majorHAnsi" w:cstheme="majorBidi" w:eastAsiaTheme="majorEastAsia" w:hAnsiTheme="majorHAnsi"/>
      <w:i w:val="1"/>
      <w:iCs w:val="1"/>
      <w:color w:val="595959" w:themeColor="text1" w:themeTint="0000A6"/>
    </w:rPr>
  </w:style>
  <w:style w:type="character" w:styleId="Heading8Char" w:customStyle="1">
    <w:name w:val="Heading 8 Char"/>
    <w:basedOn w:val="DefaultParagraphFont"/>
    <w:link w:val="Heading8"/>
    <w:uiPriority w:val="9"/>
    <w:semiHidden w:val="1"/>
    <w:rsid w:val="00E24717"/>
    <w:rPr>
      <w:rFonts w:asciiTheme="majorHAnsi" w:cstheme="majorBidi" w:eastAsiaTheme="majorEastAsia" w:hAnsiTheme="majorHAnsi"/>
      <w:smallCaps w:val="1"/>
      <w:color w:val="595959" w:themeColor="text1" w:themeTint="0000A6"/>
    </w:rPr>
  </w:style>
  <w:style w:type="character" w:styleId="Heading9Char" w:customStyle="1">
    <w:name w:val="Heading 9 Char"/>
    <w:basedOn w:val="DefaultParagraphFont"/>
    <w:link w:val="Heading9"/>
    <w:uiPriority w:val="9"/>
    <w:semiHidden w:val="1"/>
    <w:rsid w:val="00E24717"/>
    <w:rPr>
      <w:rFonts w:asciiTheme="majorHAnsi" w:cstheme="majorBidi" w:eastAsiaTheme="majorEastAsia" w:hAnsiTheme="majorHAnsi"/>
      <w:i w:val="1"/>
      <w:iCs w:val="1"/>
      <w:smallCaps w:val="1"/>
      <w:color w:val="595959" w:themeColor="text1" w:themeTint="0000A6"/>
    </w:rPr>
  </w:style>
  <w:style w:type="paragraph" w:styleId="Caption">
    <w:name w:val="caption"/>
    <w:basedOn w:val="Normal"/>
    <w:next w:val="Normal"/>
    <w:uiPriority w:val="35"/>
    <w:semiHidden w:val="1"/>
    <w:unhideWhenUsed w:val="1"/>
    <w:qFormat w:val="1"/>
    <w:rsid w:val="00E24717"/>
    <w:pPr>
      <w:spacing w:line="240" w:lineRule="auto"/>
    </w:pPr>
    <w:rPr>
      <w:b w:val="1"/>
      <w:bCs w:val="1"/>
      <w:color w:val="404040" w:themeColor="text1" w:themeTint="0000BF"/>
      <w:sz w:val="20"/>
      <w:szCs w:val="20"/>
    </w:rPr>
  </w:style>
  <w:style w:type="paragraph" w:styleId="Title">
    <w:name w:val="Title"/>
    <w:basedOn w:val="Normal"/>
    <w:next w:val="Normal"/>
    <w:link w:val="TitleChar"/>
    <w:uiPriority w:val="10"/>
    <w:qFormat w:val="1"/>
    <w:rsid w:val="00E24717"/>
    <w:pPr>
      <w:spacing w:after="0" w:line="240" w:lineRule="auto"/>
      <w:contextualSpacing w:val="1"/>
    </w:pPr>
    <w:rPr>
      <w:rFonts w:asciiTheme="majorHAnsi" w:cstheme="majorBidi" w:eastAsiaTheme="majorEastAsia" w:hAnsiTheme="majorHAnsi"/>
      <w:color w:val="2e74b5" w:themeColor="accent1" w:themeShade="0000BF"/>
      <w:spacing w:val="-7"/>
      <w:sz w:val="80"/>
      <w:szCs w:val="80"/>
    </w:rPr>
  </w:style>
  <w:style w:type="character" w:styleId="TitleChar" w:customStyle="1">
    <w:name w:val="Title Char"/>
    <w:basedOn w:val="DefaultParagraphFont"/>
    <w:link w:val="Title"/>
    <w:uiPriority w:val="10"/>
    <w:rsid w:val="00E24717"/>
    <w:rPr>
      <w:rFonts w:asciiTheme="majorHAnsi" w:cstheme="majorBidi" w:eastAsiaTheme="majorEastAsia" w:hAnsiTheme="majorHAnsi"/>
      <w:color w:val="2e74b5" w:themeColor="accent1" w:themeShade="0000BF"/>
      <w:spacing w:val="-7"/>
      <w:sz w:val="80"/>
      <w:szCs w:val="80"/>
    </w:rPr>
  </w:style>
  <w:style w:type="paragraph" w:styleId="Subtitle">
    <w:name w:val="Subtitle"/>
    <w:basedOn w:val="Normal"/>
    <w:next w:val="Normal"/>
    <w:link w:val="SubtitleChar"/>
    <w:uiPriority w:val="11"/>
    <w:qFormat w:val="1"/>
    <w:rsid w:val="00E24717"/>
    <w:pPr>
      <w:numPr>
        <w:ilvl w:val="1"/>
      </w:numPr>
      <w:spacing w:after="240" w:line="240" w:lineRule="auto"/>
    </w:pPr>
    <w:rPr>
      <w:rFonts w:asciiTheme="majorHAnsi" w:cstheme="majorBidi" w:eastAsiaTheme="majorEastAsia" w:hAnsiTheme="majorHAnsi"/>
      <w:color w:val="404040" w:themeColor="text1" w:themeTint="0000BF"/>
      <w:sz w:val="30"/>
      <w:szCs w:val="30"/>
    </w:rPr>
  </w:style>
  <w:style w:type="character" w:styleId="SubtitleChar" w:customStyle="1">
    <w:name w:val="Subtitle Char"/>
    <w:basedOn w:val="DefaultParagraphFont"/>
    <w:link w:val="Subtitle"/>
    <w:uiPriority w:val="11"/>
    <w:rsid w:val="00E24717"/>
    <w:rPr>
      <w:rFonts w:asciiTheme="majorHAnsi" w:cstheme="majorBidi" w:eastAsiaTheme="majorEastAsia" w:hAnsiTheme="majorHAnsi"/>
      <w:color w:val="404040" w:themeColor="text1" w:themeTint="0000BF"/>
      <w:sz w:val="30"/>
      <w:szCs w:val="30"/>
    </w:rPr>
  </w:style>
  <w:style w:type="character" w:styleId="Strong">
    <w:name w:val="Strong"/>
    <w:basedOn w:val="DefaultParagraphFont"/>
    <w:uiPriority w:val="22"/>
    <w:qFormat w:val="1"/>
    <w:rsid w:val="00E24717"/>
    <w:rPr>
      <w:b w:val="1"/>
      <w:bCs w:val="1"/>
    </w:rPr>
  </w:style>
  <w:style w:type="character" w:styleId="Emphasis">
    <w:name w:val="Emphasis"/>
    <w:basedOn w:val="DefaultParagraphFont"/>
    <w:uiPriority w:val="20"/>
    <w:qFormat w:val="1"/>
    <w:rsid w:val="00E24717"/>
    <w:rPr>
      <w:i w:val="1"/>
      <w:iCs w:val="1"/>
    </w:rPr>
  </w:style>
  <w:style w:type="paragraph" w:styleId="NoSpacing">
    <w:name w:val="No Spacing"/>
    <w:uiPriority w:val="1"/>
    <w:qFormat w:val="1"/>
    <w:rsid w:val="00E24717"/>
    <w:pPr>
      <w:spacing w:after="0" w:line="240" w:lineRule="auto"/>
    </w:pPr>
  </w:style>
  <w:style w:type="paragraph" w:styleId="Quote">
    <w:name w:val="Quote"/>
    <w:basedOn w:val="Normal"/>
    <w:next w:val="Normal"/>
    <w:link w:val="QuoteChar"/>
    <w:uiPriority w:val="29"/>
    <w:qFormat w:val="1"/>
    <w:rsid w:val="00E24717"/>
    <w:pPr>
      <w:spacing w:after="240" w:before="240" w:line="252" w:lineRule="auto"/>
      <w:ind w:left="864" w:right="864"/>
      <w:jc w:val="center"/>
    </w:pPr>
    <w:rPr>
      <w:i w:val="1"/>
      <w:iCs w:val="1"/>
    </w:rPr>
  </w:style>
  <w:style w:type="character" w:styleId="QuoteChar" w:customStyle="1">
    <w:name w:val="Quote Char"/>
    <w:basedOn w:val="DefaultParagraphFont"/>
    <w:link w:val="Quote"/>
    <w:uiPriority w:val="29"/>
    <w:rsid w:val="00E24717"/>
    <w:rPr>
      <w:i w:val="1"/>
      <w:iCs w:val="1"/>
    </w:rPr>
  </w:style>
  <w:style w:type="paragraph" w:styleId="IntenseQuote">
    <w:name w:val="Intense Quote"/>
    <w:basedOn w:val="Normal"/>
    <w:next w:val="Normal"/>
    <w:link w:val="IntenseQuoteChar"/>
    <w:uiPriority w:val="30"/>
    <w:qFormat w:val="1"/>
    <w:rsid w:val="00E24717"/>
    <w:pPr>
      <w:spacing w:after="240" w:before="100" w:beforeAutospacing="1"/>
      <w:ind w:left="864" w:right="864"/>
      <w:jc w:val="center"/>
    </w:pPr>
    <w:rPr>
      <w:rFonts w:asciiTheme="majorHAnsi" w:cstheme="majorBidi" w:eastAsiaTheme="majorEastAsia" w:hAnsiTheme="majorHAnsi"/>
      <w:color w:val="5b9bd5" w:themeColor="accent1"/>
      <w:sz w:val="28"/>
      <w:szCs w:val="28"/>
    </w:rPr>
  </w:style>
  <w:style w:type="character" w:styleId="IntenseQuoteChar" w:customStyle="1">
    <w:name w:val="Intense Quote Char"/>
    <w:basedOn w:val="DefaultParagraphFont"/>
    <w:link w:val="IntenseQuote"/>
    <w:uiPriority w:val="30"/>
    <w:rsid w:val="00E24717"/>
    <w:rPr>
      <w:rFonts w:asciiTheme="majorHAnsi" w:cstheme="majorBidi" w:eastAsiaTheme="majorEastAsia" w:hAnsiTheme="majorHAnsi"/>
      <w:color w:val="5b9bd5" w:themeColor="accent1"/>
      <w:sz w:val="28"/>
      <w:szCs w:val="28"/>
    </w:rPr>
  </w:style>
  <w:style w:type="character" w:styleId="SubtleEmphasis">
    <w:name w:val="Subtle Emphasis"/>
    <w:basedOn w:val="DefaultParagraphFont"/>
    <w:uiPriority w:val="19"/>
    <w:qFormat w:val="1"/>
    <w:rsid w:val="00E24717"/>
    <w:rPr>
      <w:i w:val="1"/>
      <w:iCs w:val="1"/>
      <w:color w:val="595959" w:themeColor="text1" w:themeTint="0000A6"/>
    </w:rPr>
  </w:style>
  <w:style w:type="character" w:styleId="IntenseEmphasis">
    <w:name w:val="Intense Emphasis"/>
    <w:basedOn w:val="DefaultParagraphFont"/>
    <w:uiPriority w:val="21"/>
    <w:qFormat w:val="1"/>
    <w:rsid w:val="00E24717"/>
    <w:rPr>
      <w:b w:val="1"/>
      <w:bCs w:val="1"/>
      <w:i w:val="1"/>
      <w:iCs w:val="1"/>
    </w:rPr>
  </w:style>
  <w:style w:type="character" w:styleId="SubtleReference">
    <w:name w:val="Subtle Reference"/>
    <w:basedOn w:val="DefaultParagraphFont"/>
    <w:uiPriority w:val="31"/>
    <w:qFormat w:val="1"/>
    <w:rsid w:val="00E24717"/>
    <w:rPr>
      <w:smallCaps w:val="1"/>
      <w:color w:val="404040" w:themeColor="text1" w:themeTint="0000BF"/>
    </w:rPr>
  </w:style>
  <w:style w:type="character" w:styleId="IntenseReference">
    <w:name w:val="Intense Reference"/>
    <w:basedOn w:val="DefaultParagraphFont"/>
    <w:uiPriority w:val="32"/>
    <w:qFormat w:val="1"/>
    <w:rsid w:val="00E24717"/>
    <w:rPr>
      <w:b w:val="1"/>
      <w:bCs w:val="1"/>
      <w:smallCaps w:val="1"/>
      <w:u w:val="single"/>
    </w:rPr>
  </w:style>
  <w:style w:type="character" w:styleId="BookTitle">
    <w:name w:val="Book Title"/>
    <w:basedOn w:val="DefaultParagraphFont"/>
    <w:uiPriority w:val="33"/>
    <w:qFormat w:val="1"/>
    <w:rsid w:val="00E24717"/>
    <w:rPr>
      <w:b w:val="1"/>
      <w:bCs w:val="1"/>
      <w:smallCaps w:val="1"/>
    </w:rPr>
  </w:style>
  <w:style w:type="paragraph" w:styleId="TOCHeading">
    <w:name w:val="TOC Heading"/>
    <w:basedOn w:val="Heading1"/>
    <w:next w:val="Normal"/>
    <w:uiPriority w:val="39"/>
    <w:semiHidden w:val="1"/>
    <w:unhideWhenUsed w:val="1"/>
    <w:qFormat w:val="1"/>
    <w:rsid w:val="00E24717"/>
    <w:pPr>
      <w:outlineLvl w:val="9"/>
    </w:pPr>
  </w:style>
  <w:style w:type="paragraph" w:styleId="paragraph" w:customStyle="1">
    <w:name w:val="paragraph"/>
    <w:basedOn w:val="Normal"/>
    <w:rsid w:val="00931AAB"/>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931AAB"/>
  </w:style>
  <w:style w:type="character" w:styleId="eop" w:customStyle="1">
    <w:name w:val="eop"/>
    <w:basedOn w:val="DefaultParagraphFont"/>
    <w:rsid w:val="00931AAB"/>
  </w:style>
  <w:style w:type="paragraph" w:styleId="Standard1" w:customStyle="1">
    <w:name w:val="Standard1"/>
    <w:basedOn w:val="Normal"/>
    <w:rsid w:val="00931AAB"/>
    <w:pPr>
      <w:spacing w:after="0" w:line="240" w:lineRule="auto"/>
      <w:ind w:left="177"/>
    </w:pPr>
    <w:rPr>
      <w:rFonts w:ascii="Times New Roman" w:cs="Times New Roman" w:eastAsia="Times" w:hAnsi="Times New Roman"/>
      <w:b w:val="1"/>
      <w:caps w:val="1"/>
      <w:sz w:val="28"/>
      <w:szCs w:val="20"/>
    </w:rPr>
  </w:style>
  <w:style w:type="paragraph" w:styleId="ListParagraph">
    <w:name w:val="List Paragraph"/>
    <w:basedOn w:val="Normal"/>
    <w:uiPriority w:val="34"/>
    <w:qFormat w:val="1"/>
    <w:rsid w:val="00C706F3"/>
    <w:pPr>
      <w:spacing w:after="0" w:line="240" w:lineRule="auto"/>
      <w:ind w:left="720"/>
      <w:contextualSpacing w:val="1"/>
    </w:pPr>
    <w:rPr>
      <w:rFonts w:ascii="Times New Roman" w:cs="Times New Roman" w:eastAsia="Times New Roman" w:hAnsi="Times New Roman"/>
      <w:sz w:val="24"/>
      <w:szCs w:val="24"/>
    </w:rPr>
  </w:style>
  <w:style w:type="paragraph" w:styleId="Subtitle">
    <w:name w:val="Subtitle"/>
    <w:basedOn w:val="Normal"/>
    <w:next w:val="Normal"/>
    <w:pPr>
      <w:spacing w:after="240" w:line="240" w:lineRule="auto"/>
    </w:pPr>
    <w:rPr>
      <w:rFonts w:ascii="Calibri" w:cs="Calibri" w:eastAsia="Calibri" w:hAnsi="Calibri"/>
      <w:color w:val="404040"/>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bm8vOY/hmae9mzX9c36bsPBxww==">AMUW2mWaB2vxfoIGgwMzUh9Ef35yECbEtX/8aQuiDPUFRjFoSPzrmO4j8CJIjlrW8Nl3wH51AZrQ5SamDo6yFD+VulV/uSgmHBZ7ibm4m+kWvN9wRJKkzls=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2021-04-20T14:59:00Z</dcterms:created>
  <dc:creator>Goodin, Candice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0x010100CACAE94C0350B741BE515211F9C3FBC5</vt:lpwstr>
  </property>
</Properties>
</file>